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29" w:rsidRPr="00F078C9" w:rsidRDefault="00D67C29" w:rsidP="00D67C29">
      <w:pPr>
        <w:jc w:val="center"/>
      </w:pPr>
      <w:r w:rsidRPr="00F078C9">
        <w:t xml:space="preserve">KLAUZULA INFORMACYJNA – </w:t>
      </w:r>
      <w:r w:rsidR="009D0710" w:rsidRPr="00F078C9">
        <w:t>RODO</w:t>
      </w:r>
    </w:p>
    <w:p w:rsidR="00D67C29" w:rsidRPr="00F078C9" w:rsidRDefault="00D67C29" w:rsidP="00E5391C">
      <w:pPr>
        <w:jc w:val="both"/>
      </w:pPr>
      <w:r w:rsidRPr="00F078C9">
        <w:t xml:space="preserve">Zgodnie z art. 13 ust. 1 ogólnego rozporządzenia o ochronie danych osobowych z dnia 27 kwietnia 2016 r. </w:t>
      </w:r>
      <w:r w:rsidR="00976261" w:rsidRPr="00F078C9">
        <w:t xml:space="preserve">Urząd </w:t>
      </w:r>
      <w:r w:rsidR="00F83040" w:rsidRPr="00F078C9">
        <w:t>Miejski w Kołaczycach</w:t>
      </w:r>
      <w:r w:rsidR="00976261" w:rsidRPr="00F078C9">
        <w:t xml:space="preserve"> informuje, </w:t>
      </w:r>
      <w:r w:rsidRPr="00F078C9">
        <w:t>ż</w:t>
      </w:r>
      <w:r w:rsidR="00976261" w:rsidRPr="00F078C9">
        <w:t>e</w:t>
      </w:r>
      <w:r w:rsidRPr="00F078C9">
        <w:t>:</w:t>
      </w:r>
    </w:p>
    <w:p w:rsidR="00F83040" w:rsidRPr="00F078C9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</w:pPr>
      <w:r w:rsidRPr="00F078C9">
        <w:t xml:space="preserve">Administratorem Pani/Pana danych osobowych jest </w:t>
      </w:r>
      <w:r w:rsidR="00F83040" w:rsidRPr="00F078C9">
        <w:t>Burmistrz Kołaczyc, 38-213</w:t>
      </w:r>
      <w:r w:rsidR="00203AA9" w:rsidRPr="00F078C9">
        <w:t> </w:t>
      </w:r>
      <w:r w:rsidR="00F83040" w:rsidRPr="00F078C9">
        <w:t>Kołaczyce, ul. Rynek 1, www.kolaczyce.pl.</w:t>
      </w:r>
    </w:p>
    <w:p w:rsidR="00F078C9" w:rsidRPr="00F078C9" w:rsidRDefault="00D67C29" w:rsidP="00F078C9">
      <w:pPr>
        <w:pStyle w:val="Akapitzlist"/>
        <w:numPr>
          <w:ilvl w:val="0"/>
          <w:numId w:val="1"/>
        </w:numPr>
        <w:ind w:left="360" w:hanging="426"/>
        <w:jc w:val="both"/>
      </w:pPr>
      <w:r w:rsidRPr="00F078C9">
        <w:t xml:space="preserve">Administrator wyznaczył Inspektora Ochrony Danych, z którym mogą się Państwo skontaktować pod adresem e-mail </w:t>
      </w:r>
      <w:hyperlink r:id="rId7" w:history="1">
        <w:r w:rsidR="00F078C9" w:rsidRPr="00F078C9">
          <w:rPr>
            <w:rStyle w:val="Hipercze"/>
          </w:rPr>
          <w:t>iod@kolaczyce.itl.pl</w:t>
        </w:r>
      </w:hyperlink>
      <w:r w:rsidRPr="00F078C9">
        <w:t>.</w:t>
      </w:r>
    </w:p>
    <w:p w:rsidR="00F078C9" w:rsidRPr="00F078C9" w:rsidRDefault="00F078C9" w:rsidP="00F078C9">
      <w:pPr>
        <w:pStyle w:val="Akapitzlist"/>
        <w:numPr>
          <w:ilvl w:val="0"/>
          <w:numId w:val="1"/>
        </w:numPr>
        <w:ind w:left="360" w:hanging="426"/>
        <w:jc w:val="both"/>
      </w:pPr>
      <w:r w:rsidRPr="00F078C9">
        <w:t>Podstawą prawną przetwarzania Pani/Pana danych jest realizacja przez Urząd Miejski obowiązków dotyczących ustawy z dnia 10 marca 2006 r. o zwrocie podatku akcyzowego zawartego w cenie oleju napędowego wykorzystywanego do produkcji rolnej (</w:t>
      </w:r>
      <w:bookmarkStart w:id="0" w:name="_GoBack"/>
      <w:bookmarkEnd w:id="0"/>
      <w:r w:rsidR="007F28B6">
        <w:t xml:space="preserve">Dz. U. z 2019 r. poz. 2188 z </w:t>
      </w:r>
      <w:proofErr w:type="spellStart"/>
      <w:r w:rsidR="007F28B6">
        <w:t>późn</w:t>
      </w:r>
      <w:proofErr w:type="spellEnd"/>
      <w:r w:rsidR="007F28B6">
        <w:t>. zm.</w:t>
      </w:r>
      <w:r w:rsidRPr="00F078C9">
        <w:t>). Dane są przechowywane w celu obsługi wniosków i decyzji dotyczących zwrotu podatku akcyzowego.</w:t>
      </w:r>
    </w:p>
    <w:p w:rsidR="00F078C9" w:rsidRPr="00F078C9" w:rsidRDefault="00F078C9" w:rsidP="00F078C9">
      <w:pPr>
        <w:pStyle w:val="Akapitzlist"/>
        <w:numPr>
          <w:ilvl w:val="0"/>
          <w:numId w:val="1"/>
        </w:numPr>
        <w:ind w:left="360" w:hanging="426"/>
        <w:jc w:val="both"/>
      </w:pPr>
      <w:r w:rsidRPr="00F078C9">
        <w:t>Pani/Pana dane osobowe będą przechowywane przez okres niezbędny do realizacji przez Urząd Miejski obowiązków wynikających z ustawy z dnia 10 marca 2006 r. o zwrocie podatku akcyzowego zawartego w cenie oleju napędowego wykorzystywanego do produkcji rolnej nie dłużej niż 5 lat.</w:t>
      </w:r>
    </w:p>
    <w:p w:rsidR="00D67C29" w:rsidRPr="00F078C9" w:rsidRDefault="00F078C9" w:rsidP="00F078C9">
      <w:pPr>
        <w:pStyle w:val="Akapitzlist"/>
        <w:numPr>
          <w:ilvl w:val="0"/>
          <w:numId w:val="1"/>
        </w:numPr>
        <w:ind w:left="360" w:hanging="426"/>
        <w:jc w:val="both"/>
      </w:pPr>
      <w:r w:rsidRPr="00F078C9">
        <w:t>Odbiorcami Pani/Pana danych osobowych będą wyłącznie podmioty uprawnione do uzyskania danych osobowych na podstawie przepisów prawa Pani/Pana dane osobowe przechowywane będą przez okres przewidziany przepisami prawa.</w:t>
      </w:r>
    </w:p>
    <w:p w:rsidR="00D67C29" w:rsidRPr="00F078C9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</w:pPr>
      <w:r w:rsidRPr="00F078C9">
        <w:t>Pani/Pana dane osobowe nie będą przekazywane do państwa trzeciego/organizacji międzynarodowej.</w:t>
      </w:r>
    </w:p>
    <w:p w:rsidR="00D67C29" w:rsidRPr="00F078C9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</w:pPr>
      <w:r w:rsidRPr="00F078C9"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z prawem przetwarzania </w:t>
      </w:r>
      <w:r w:rsidR="00ED4F13" w:rsidRPr="00F078C9">
        <w:t>(dotyczy danych, które są przetwarzane na podstawie zgody).</w:t>
      </w:r>
    </w:p>
    <w:p w:rsidR="00D67C29" w:rsidRPr="00F078C9" w:rsidRDefault="00D67C29" w:rsidP="00E5391C">
      <w:pPr>
        <w:pStyle w:val="Akapitzlist"/>
        <w:numPr>
          <w:ilvl w:val="0"/>
          <w:numId w:val="1"/>
        </w:numPr>
        <w:ind w:left="426" w:hanging="426"/>
        <w:jc w:val="both"/>
      </w:pPr>
      <w:r w:rsidRPr="00F078C9">
        <w:t>W przypadku gdy uzna Pan</w:t>
      </w:r>
      <w:r w:rsidR="00F83040" w:rsidRPr="00F078C9">
        <w:t>i/Pan,</w:t>
      </w:r>
      <w:r w:rsidRPr="00F078C9">
        <w:t xml:space="preserve"> ż</w:t>
      </w:r>
      <w:r w:rsidR="00F83040" w:rsidRPr="00F078C9">
        <w:t>e</w:t>
      </w:r>
      <w:r w:rsidRPr="00F078C9">
        <w:t xml:space="preserve"> przetwarzanie danych osobowych Pani/Pana dotyczących narusza przepisy ogólnego rozporządzenia o ochronie danych osobowych</w:t>
      </w:r>
      <w:r w:rsidR="00976261" w:rsidRPr="00F078C9">
        <w:t xml:space="preserve"> </w:t>
      </w:r>
      <w:r w:rsidRPr="00F078C9">
        <w:t>ma Pan</w:t>
      </w:r>
      <w:r w:rsidR="00F83040" w:rsidRPr="00F078C9">
        <w:t>i/Pan</w:t>
      </w:r>
      <w:r w:rsidRPr="00F078C9">
        <w:t xml:space="preserve"> prawo do wniesienia skargi do Prezesa Urzędu Ochrony Danych Osobowych</w:t>
      </w:r>
      <w:r w:rsidR="00976261" w:rsidRPr="00F078C9">
        <w:t>.</w:t>
      </w:r>
    </w:p>
    <w:p w:rsidR="00C202E4" w:rsidRPr="00F078C9" w:rsidRDefault="00F078C9" w:rsidP="00F078C9">
      <w:pPr>
        <w:pStyle w:val="Akapitzlist"/>
        <w:numPr>
          <w:ilvl w:val="0"/>
          <w:numId w:val="1"/>
        </w:numPr>
        <w:ind w:left="426" w:hanging="426"/>
        <w:jc w:val="both"/>
      </w:pPr>
      <w:r w:rsidRPr="00F078C9">
        <w:t>Podanie przez Panią/Pana danych osobowych jest konieczne dla celów związanych z  realizacją obowiązków wynikających z ustawy z dnia 10, marca 2006 r. o zwrocie podatku akcyzowego zawartego w cenie oleju napędowego wykorzystywanego do produkcji rolnej i wynika z: art. 3 ust. 1 i 2, art. 6 ust. 1 w. w. ustawy.</w:t>
      </w:r>
    </w:p>
    <w:sectPr w:rsidR="00C202E4" w:rsidRPr="00F078C9" w:rsidSect="00182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992" w:bottom="1418" w:left="1247" w:header="22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4CC" w:rsidRDefault="006454CC" w:rsidP="005A030E">
      <w:pPr>
        <w:spacing w:after="0" w:line="240" w:lineRule="auto"/>
      </w:pPr>
      <w:r>
        <w:separator/>
      </w:r>
    </w:p>
  </w:endnote>
  <w:endnote w:type="continuationSeparator" w:id="0">
    <w:p w:rsidR="006454CC" w:rsidRDefault="006454CC" w:rsidP="005A0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4CC" w:rsidRDefault="006454CC" w:rsidP="005A030E">
      <w:pPr>
        <w:spacing w:after="0" w:line="240" w:lineRule="auto"/>
      </w:pPr>
      <w:r>
        <w:separator/>
      </w:r>
    </w:p>
  </w:footnote>
  <w:footnote w:type="continuationSeparator" w:id="0">
    <w:p w:rsidR="006454CC" w:rsidRDefault="006454CC" w:rsidP="005A0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30E" w:rsidRDefault="005A0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F7966"/>
    <w:multiLevelType w:val="hybridMultilevel"/>
    <w:tmpl w:val="D4A2CF8A"/>
    <w:lvl w:ilvl="0" w:tplc="D6980D04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D77A3"/>
    <w:multiLevelType w:val="hybridMultilevel"/>
    <w:tmpl w:val="3EDC0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1347"/>
    <w:multiLevelType w:val="hybridMultilevel"/>
    <w:tmpl w:val="5CBC3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C2C258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C29"/>
    <w:rsid w:val="00025EDD"/>
    <w:rsid w:val="000B3261"/>
    <w:rsid w:val="00182835"/>
    <w:rsid w:val="00203AA9"/>
    <w:rsid w:val="002B6EE4"/>
    <w:rsid w:val="005511C9"/>
    <w:rsid w:val="005A030E"/>
    <w:rsid w:val="00604389"/>
    <w:rsid w:val="006454CC"/>
    <w:rsid w:val="00665A37"/>
    <w:rsid w:val="00717348"/>
    <w:rsid w:val="007B3D08"/>
    <w:rsid w:val="007B48FD"/>
    <w:rsid w:val="007F28B6"/>
    <w:rsid w:val="008410AA"/>
    <w:rsid w:val="00941747"/>
    <w:rsid w:val="00976261"/>
    <w:rsid w:val="009D0710"/>
    <w:rsid w:val="00B1006E"/>
    <w:rsid w:val="00BD66D6"/>
    <w:rsid w:val="00C202E4"/>
    <w:rsid w:val="00D277D2"/>
    <w:rsid w:val="00D33636"/>
    <w:rsid w:val="00D67C29"/>
    <w:rsid w:val="00E10790"/>
    <w:rsid w:val="00E47559"/>
    <w:rsid w:val="00E5391C"/>
    <w:rsid w:val="00E87B6C"/>
    <w:rsid w:val="00ED4F13"/>
    <w:rsid w:val="00EF4F04"/>
    <w:rsid w:val="00F078C9"/>
    <w:rsid w:val="00F338F9"/>
    <w:rsid w:val="00F80EB2"/>
    <w:rsid w:val="00F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BC5752-A2E0-4EE0-A2D1-69037B3C7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7C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67C2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1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1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A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030E"/>
  </w:style>
  <w:style w:type="paragraph" w:styleId="Stopka">
    <w:name w:val="footer"/>
    <w:basedOn w:val="Normalny"/>
    <w:link w:val="StopkaZnak"/>
    <w:uiPriority w:val="99"/>
    <w:unhideWhenUsed/>
    <w:rsid w:val="005A03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0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od@kolaczyce.itl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Akademia</dc:creator>
  <cp:lastModifiedBy>Marcin Makara</cp:lastModifiedBy>
  <cp:revision>3</cp:revision>
  <cp:lastPrinted>2019-02-08T09:24:00Z</cp:lastPrinted>
  <dcterms:created xsi:type="dcterms:W3CDTF">2020-02-05T07:19:00Z</dcterms:created>
  <dcterms:modified xsi:type="dcterms:W3CDTF">2022-01-04T10:37:00Z</dcterms:modified>
</cp:coreProperties>
</file>